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DD" w:rsidRPr="009B4BDD" w:rsidRDefault="009B4BDD" w:rsidP="009B4B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BDD">
        <w:rPr>
          <w:rFonts w:ascii="Times New Roman" w:hAnsi="Times New Roman" w:cs="Times New Roman"/>
          <w:b/>
          <w:sz w:val="28"/>
          <w:szCs w:val="28"/>
        </w:rPr>
        <w:t>СЕРТИФИКАТЫ В ДОПОЛНИТЕЛЬНОМ ОБРАЗОВАНИИ</w:t>
      </w:r>
    </w:p>
    <w:p w:rsidR="009B4BDD" w:rsidRDefault="009B4BDD" w:rsidP="003C5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F72" w:rsidRDefault="001C3F72" w:rsidP="003C5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059" w:rsidRDefault="003C5059" w:rsidP="003C5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2017 года на базе 20 регионов РФ,  в </w:t>
      </w:r>
      <w:r w:rsidR="005844D1">
        <w:rPr>
          <w:rFonts w:ascii="Times New Roman" w:hAnsi="Times New Roman" w:cs="Times New Roman"/>
          <w:sz w:val="28"/>
          <w:szCs w:val="28"/>
        </w:rPr>
        <w:t xml:space="preserve">том числе и </w:t>
      </w:r>
      <w:r>
        <w:rPr>
          <w:rFonts w:ascii="Times New Roman" w:hAnsi="Times New Roman" w:cs="Times New Roman"/>
          <w:sz w:val="28"/>
          <w:szCs w:val="28"/>
        </w:rPr>
        <w:t xml:space="preserve"> Тамбовск</w:t>
      </w:r>
      <w:r w:rsidR="005844D1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област</w:t>
      </w:r>
      <w:r w:rsidR="005844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реализуется федеральный приоритетный </w:t>
      </w:r>
      <w:r w:rsidR="00DA0764" w:rsidRPr="00DA0764">
        <w:rPr>
          <w:rFonts w:ascii="Times New Roman" w:hAnsi="Times New Roman" w:cs="Times New Roman"/>
          <w:sz w:val="28"/>
          <w:szCs w:val="28"/>
        </w:rPr>
        <w:t>проект "Доступное дополнительное образование</w:t>
      </w:r>
      <w:r w:rsidR="00DA0764">
        <w:rPr>
          <w:rFonts w:ascii="Times New Roman" w:hAnsi="Times New Roman" w:cs="Times New Roman"/>
          <w:sz w:val="28"/>
          <w:szCs w:val="28"/>
        </w:rPr>
        <w:t xml:space="preserve"> </w:t>
      </w:r>
      <w:r w:rsidR="00DA0764" w:rsidRPr="00DA0764">
        <w:rPr>
          <w:rFonts w:ascii="Times New Roman" w:hAnsi="Times New Roman" w:cs="Times New Roman"/>
          <w:sz w:val="28"/>
          <w:szCs w:val="28"/>
        </w:rPr>
        <w:t xml:space="preserve"> для детей"</w:t>
      </w:r>
      <w:r>
        <w:rPr>
          <w:rFonts w:ascii="Times New Roman" w:hAnsi="Times New Roman" w:cs="Times New Roman"/>
          <w:sz w:val="28"/>
          <w:szCs w:val="28"/>
        </w:rPr>
        <w:t xml:space="preserve">, в рамках которого  </w:t>
      </w:r>
      <w:r w:rsidR="00DA0764" w:rsidRPr="00DA0764">
        <w:rPr>
          <w:rFonts w:ascii="Times New Roman" w:hAnsi="Times New Roman" w:cs="Times New Roman"/>
          <w:sz w:val="28"/>
          <w:szCs w:val="28"/>
        </w:rPr>
        <w:t>вводится систем</w:t>
      </w:r>
      <w:r w:rsidR="00DA0764">
        <w:rPr>
          <w:rFonts w:ascii="Times New Roman" w:hAnsi="Times New Roman" w:cs="Times New Roman"/>
          <w:sz w:val="28"/>
          <w:szCs w:val="28"/>
        </w:rPr>
        <w:t>а</w:t>
      </w:r>
      <w:r w:rsidR="00DA0764" w:rsidRPr="00DA0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0764" w:rsidRPr="00DA0764">
        <w:rPr>
          <w:rFonts w:ascii="Times New Roman" w:hAnsi="Times New Roman" w:cs="Times New Roman"/>
          <w:sz w:val="28"/>
          <w:szCs w:val="28"/>
        </w:rPr>
        <w:t>персонифицицированного</w:t>
      </w:r>
      <w:proofErr w:type="spellEnd"/>
      <w:r w:rsidR="00DA0764" w:rsidRPr="00DA0764">
        <w:rPr>
          <w:rFonts w:ascii="Times New Roman" w:hAnsi="Times New Roman" w:cs="Times New Roman"/>
          <w:sz w:val="28"/>
          <w:szCs w:val="28"/>
        </w:rPr>
        <w:t xml:space="preserve"> финансирования</w:t>
      </w:r>
      <w:r w:rsidR="00D26F6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DA0764">
        <w:rPr>
          <w:rFonts w:ascii="Times New Roman" w:hAnsi="Times New Roman" w:cs="Times New Roman"/>
          <w:sz w:val="28"/>
          <w:szCs w:val="28"/>
        </w:rPr>
        <w:t xml:space="preserve">. </w:t>
      </w:r>
      <w:r w:rsidR="005844D1">
        <w:rPr>
          <w:rFonts w:ascii="Times New Roman" w:hAnsi="Times New Roman" w:cs="Times New Roman"/>
          <w:sz w:val="28"/>
          <w:szCs w:val="28"/>
        </w:rPr>
        <w:t>В городе Мичуринске координатором это</w:t>
      </w:r>
      <w:r w:rsidR="00180735">
        <w:rPr>
          <w:rFonts w:ascii="Times New Roman" w:hAnsi="Times New Roman" w:cs="Times New Roman"/>
          <w:sz w:val="28"/>
          <w:szCs w:val="28"/>
        </w:rPr>
        <w:t>го</w:t>
      </w:r>
      <w:r w:rsidR="005844D1">
        <w:rPr>
          <w:rFonts w:ascii="Times New Roman" w:hAnsi="Times New Roman" w:cs="Times New Roman"/>
          <w:sz w:val="28"/>
          <w:szCs w:val="28"/>
        </w:rPr>
        <w:t xml:space="preserve"> </w:t>
      </w:r>
      <w:r w:rsidR="00180735">
        <w:rPr>
          <w:rFonts w:ascii="Times New Roman" w:hAnsi="Times New Roman" w:cs="Times New Roman"/>
          <w:sz w:val="28"/>
          <w:szCs w:val="28"/>
        </w:rPr>
        <w:t>проекта</w:t>
      </w:r>
      <w:r w:rsidR="005844D1">
        <w:rPr>
          <w:rFonts w:ascii="Times New Roman" w:hAnsi="Times New Roman" w:cs="Times New Roman"/>
          <w:sz w:val="28"/>
          <w:szCs w:val="28"/>
        </w:rPr>
        <w:t xml:space="preserve"> стал  Центр детского творчества, </w:t>
      </w:r>
      <w:r w:rsidR="00180735">
        <w:rPr>
          <w:rFonts w:ascii="Times New Roman" w:hAnsi="Times New Roman" w:cs="Times New Roman"/>
          <w:sz w:val="28"/>
          <w:szCs w:val="28"/>
        </w:rPr>
        <w:t xml:space="preserve">получивший </w:t>
      </w:r>
      <w:r w:rsidR="005844D1">
        <w:rPr>
          <w:rFonts w:ascii="Times New Roman" w:hAnsi="Times New Roman" w:cs="Times New Roman"/>
          <w:sz w:val="28"/>
          <w:szCs w:val="28"/>
        </w:rPr>
        <w:t xml:space="preserve"> статус муниципального опорного центра дополнительного образования.  </w:t>
      </w:r>
    </w:p>
    <w:p w:rsidR="00DA0764" w:rsidRDefault="00DA0764" w:rsidP="00DA0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 в СМИ,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сайтах образовательных и иных организаций </w:t>
      </w:r>
      <w:r w:rsidR="00180735">
        <w:rPr>
          <w:rFonts w:ascii="Times New Roman" w:hAnsi="Times New Roman" w:cs="Times New Roman"/>
          <w:sz w:val="28"/>
          <w:szCs w:val="28"/>
        </w:rPr>
        <w:t xml:space="preserve">понемногу </w:t>
      </w:r>
      <w:r>
        <w:rPr>
          <w:rFonts w:ascii="Times New Roman" w:hAnsi="Times New Roman" w:cs="Times New Roman"/>
          <w:sz w:val="28"/>
          <w:szCs w:val="28"/>
        </w:rPr>
        <w:t xml:space="preserve">появляется информация об этом проекте. И, тем не менее, у общественности остается немало вопросов, на которые я и постараюсь </w:t>
      </w:r>
      <w:r w:rsidR="00D26F66">
        <w:rPr>
          <w:rFonts w:ascii="Times New Roman" w:hAnsi="Times New Roman" w:cs="Times New Roman"/>
          <w:sz w:val="28"/>
          <w:szCs w:val="28"/>
        </w:rPr>
        <w:t>ответить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7025" w:rsidRPr="00EB7025" w:rsidRDefault="00EB7025" w:rsidP="00EB70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такое с</w:t>
      </w:r>
      <w:r w:rsidRPr="00EB7025">
        <w:rPr>
          <w:rFonts w:ascii="Times New Roman" w:hAnsi="Times New Roman" w:cs="Times New Roman"/>
          <w:b/>
          <w:sz w:val="28"/>
          <w:szCs w:val="28"/>
        </w:rPr>
        <w:t>истема персонифицированного финансирования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75E25" w:rsidRDefault="00EB7025" w:rsidP="00DA0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025">
        <w:rPr>
          <w:rFonts w:ascii="Times New Roman" w:hAnsi="Times New Roman" w:cs="Times New Roman"/>
          <w:sz w:val="28"/>
          <w:szCs w:val="28"/>
        </w:rPr>
        <w:t>Система персонифицированного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764">
        <w:rPr>
          <w:rFonts w:ascii="Times New Roman" w:hAnsi="Times New Roman" w:cs="Times New Roman"/>
          <w:sz w:val="28"/>
          <w:szCs w:val="28"/>
        </w:rPr>
        <w:t>- сложный механизм. Ее введение требует значительной подготовки, которая сейчас и ведется</w:t>
      </w:r>
      <w:r w:rsidR="00566573">
        <w:rPr>
          <w:rFonts w:ascii="Times New Roman" w:hAnsi="Times New Roman" w:cs="Times New Roman"/>
          <w:sz w:val="28"/>
          <w:szCs w:val="28"/>
        </w:rPr>
        <w:t xml:space="preserve">. </w:t>
      </w:r>
      <w:r w:rsidR="00DA0764">
        <w:rPr>
          <w:rFonts w:ascii="Times New Roman" w:hAnsi="Times New Roman" w:cs="Times New Roman"/>
          <w:sz w:val="28"/>
          <w:szCs w:val="28"/>
        </w:rPr>
        <w:t xml:space="preserve"> </w:t>
      </w:r>
      <w:r w:rsidR="00675E25">
        <w:rPr>
          <w:rFonts w:ascii="Times New Roman" w:hAnsi="Times New Roman" w:cs="Times New Roman"/>
          <w:sz w:val="28"/>
          <w:szCs w:val="28"/>
        </w:rPr>
        <w:t xml:space="preserve">В системе персонификации будут </w:t>
      </w:r>
      <w:r w:rsidR="00180735">
        <w:rPr>
          <w:rFonts w:ascii="Times New Roman" w:hAnsi="Times New Roman" w:cs="Times New Roman"/>
          <w:sz w:val="28"/>
          <w:szCs w:val="28"/>
        </w:rPr>
        <w:t>задействованы</w:t>
      </w:r>
      <w:r w:rsidR="00675E25">
        <w:rPr>
          <w:rFonts w:ascii="Times New Roman" w:hAnsi="Times New Roman" w:cs="Times New Roman"/>
          <w:sz w:val="28"/>
          <w:szCs w:val="28"/>
        </w:rPr>
        <w:t xml:space="preserve"> не только  организации сферы образ</w:t>
      </w:r>
      <w:r w:rsidR="00566573">
        <w:rPr>
          <w:rFonts w:ascii="Times New Roman" w:hAnsi="Times New Roman" w:cs="Times New Roman"/>
          <w:sz w:val="28"/>
          <w:szCs w:val="28"/>
        </w:rPr>
        <w:t>о</w:t>
      </w:r>
      <w:r w:rsidR="00675E25">
        <w:rPr>
          <w:rFonts w:ascii="Times New Roman" w:hAnsi="Times New Roman" w:cs="Times New Roman"/>
          <w:sz w:val="28"/>
          <w:szCs w:val="28"/>
        </w:rPr>
        <w:t>вания, но и культуры,</w:t>
      </w:r>
      <w:r w:rsidR="003C5059">
        <w:rPr>
          <w:rFonts w:ascii="Times New Roman" w:hAnsi="Times New Roman" w:cs="Times New Roman"/>
          <w:sz w:val="28"/>
          <w:szCs w:val="28"/>
        </w:rPr>
        <w:t xml:space="preserve"> спорта,</w:t>
      </w:r>
      <w:r w:rsidR="00675E25">
        <w:rPr>
          <w:rFonts w:ascii="Times New Roman" w:hAnsi="Times New Roman" w:cs="Times New Roman"/>
          <w:sz w:val="28"/>
          <w:szCs w:val="28"/>
        </w:rPr>
        <w:t xml:space="preserve">  нек</w:t>
      </w:r>
      <w:r w:rsidR="00566573">
        <w:rPr>
          <w:rFonts w:ascii="Times New Roman" w:hAnsi="Times New Roman" w:cs="Times New Roman"/>
          <w:sz w:val="28"/>
          <w:szCs w:val="28"/>
        </w:rPr>
        <w:t>о</w:t>
      </w:r>
      <w:r w:rsidR="00675E25">
        <w:rPr>
          <w:rFonts w:ascii="Times New Roman" w:hAnsi="Times New Roman" w:cs="Times New Roman"/>
          <w:sz w:val="28"/>
          <w:szCs w:val="28"/>
        </w:rPr>
        <w:t>ммерческие и общ</w:t>
      </w:r>
      <w:r w:rsidR="00566573">
        <w:rPr>
          <w:rFonts w:ascii="Times New Roman" w:hAnsi="Times New Roman" w:cs="Times New Roman"/>
          <w:sz w:val="28"/>
          <w:szCs w:val="28"/>
        </w:rPr>
        <w:t>е</w:t>
      </w:r>
      <w:r w:rsidR="00675E25">
        <w:rPr>
          <w:rFonts w:ascii="Times New Roman" w:hAnsi="Times New Roman" w:cs="Times New Roman"/>
          <w:sz w:val="28"/>
          <w:szCs w:val="28"/>
        </w:rPr>
        <w:t>ственные организации, частные предприниматели, реализующие дополнительное образование.</w:t>
      </w:r>
    </w:p>
    <w:p w:rsidR="00675E25" w:rsidRDefault="00675E25" w:rsidP="00DA0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разрабатываются   организационно-экономические  механизмы,  нормативно-правовая база.  </w:t>
      </w:r>
      <w:r w:rsidR="00DA0764">
        <w:rPr>
          <w:rFonts w:ascii="Times New Roman" w:hAnsi="Times New Roman" w:cs="Times New Roman"/>
          <w:sz w:val="28"/>
          <w:szCs w:val="28"/>
        </w:rPr>
        <w:t xml:space="preserve">Проведена инвентаризация кадровых и материально-технических  ресурсов </w:t>
      </w:r>
      <w:r w:rsidR="00A13AC4">
        <w:rPr>
          <w:rFonts w:ascii="Times New Roman" w:hAnsi="Times New Roman" w:cs="Times New Roman"/>
          <w:sz w:val="28"/>
          <w:szCs w:val="28"/>
        </w:rPr>
        <w:t>организаций,  осуществляющих</w:t>
      </w:r>
      <w:r w:rsidR="00566573">
        <w:rPr>
          <w:rFonts w:ascii="Times New Roman" w:hAnsi="Times New Roman" w:cs="Times New Roman"/>
          <w:sz w:val="28"/>
          <w:szCs w:val="28"/>
        </w:rPr>
        <w:t xml:space="preserve"> </w:t>
      </w:r>
      <w:r w:rsidR="00DA0764">
        <w:rPr>
          <w:rFonts w:ascii="Times New Roman" w:hAnsi="Times New Roman" w:cs="Times New Roman"/>
          <w:sz w:val="28"/>
          <w:szCs w:val="28"/>
        </w:rPr>
        <w:t>дополнительно</w:t>
      </w:r>
      <w:r w:rsidR="00A13AC4">
        <w:rPr>
          <w:rFonts w:ascii="Times New Roman" w:hAnsi="Times New Roman" w:cs="Times New Roman"/>
          <w:sz w:val="28"/>
          <w:szCs w:val="28"/>
        </w:rPr>
        <w:t>е</w:t>
      </w:r>
      <w:r w:rsidR="00DA076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13AC4">
        <w:rPr>
          <w:rFonts w:ascii="Times New Roman" w:hAnsi="Times New Roman" w:cs="Times New Roman"/>
          <w:sz w:val="28"/>
          <w:szCs w:val="28"/>
        </w:rPr>
        <w:t xml:space="preserve">е, </w:t>
      </w:r>
      <w:r>
        <w:rPr>
          <w:rFonts w:ascii="Times New Roman" w:hAnsi="Times New Roman" w:cs="Times New Roman"/>
          <w:sz w:val="28"/>
          <w:szCs w:val="28"/>
        </w:rPr>
        <w:t xml:space="preserve">независимо от </w:t>
      </w:r>
      <w:r w:rsidR="003C5059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66573">
        <w:rPr>
          <w:rFonts w:ascii="Times New Roman" w:hAnsi="Times New Roman" w:cs="Times New Roman"/>
          <w:sz w:val="28"/>
          <w:szCs w:val="28"/>
        </w:rPr>
        <w:t>едомственной принадлежности.</w:t>
      </w:r>
      <w:r w:rsidR="00A13AC4">
        <w:rPr>
          <w:rFonts w:ascii="Times New Roman" w:hAnsi="Times New Roman" w:cs="Times New Roman"/>
          <w:sz w:val="28"/>
          <w:szCs w:val="28"/>
        </w:rPr>
        <w:t xml:space="preserve"> Создана  база данных.</w:t>
      </w:r>
    </w:p>
    <w:p w:rsidR="009B4BDD" w:rsidRDefault="00A13AC4" w:rsidP="009B4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Заполняется</w:t>
      </w:r>
      <w:r w:rsidR="00675E25">
        <w:rPr>
          <w:rFonts w:ascii="Times New Roman" w:hAnsi="Times New Roman" w:cs="Times New Roman"/>
          <w:sz w:val="28"/>
          <w:szCs w:val="28"/>
        </w:rPr>
        <w:t xml:space="preserve"> федеральный программный навигатор, в</w:t>
      </w:r>
      <w:r w:rsidR="00566573">
        <w:rPr>
          <w:rFonts w:ascii="Times New Roman" w:hAnsi="Times New Roman" w:cs="Times New Roman"/>
          <w:sz w:val="28"/>
          <w:szCs w:val="28"/>
        </w:rPr>
        <w:t>к</w:t>
      </w:r>
      <w:r w:rsidR="00675E25">
        <w:rPr>
          <w:rFonts w:ascii="Times New Roman" w:hAnsi="Times New Roman" w:cs="Times New Roman"/>
          <w:sz w:val="28"/>
          <w:szCs w:val="28"/>
        </w:rPr>
        <w:t>лючающий реализуемые дополнительные общеобразов</w:t>
      </w:r>
      <w:r w:rsidR="00566573">
        <w:rPr>
          <w:rFonts w:ascii="Times New Roman" w:hAnsi="Times New Roman" w:cs="Times New Roman"/>
          <w:sz w:val="28"/>
          <w:szCs w:val="28"/>
        </w:rPr>
        <w:t>а</w:t>
      </w:r>
      <w:r w:rsidR="00675E25">
        <w:rPr>
          <w:rFonts w:ascii="Times New Roman" w:hAnsi="Times New Roman" w:cs="Times New Roman"/>
          <w:sz w:val="28"/>
          <w:szCs w:val="28"/>
        </w:rPr>
        <w:t>тельные программы, в т.ч. и в рамках платных услуг. Вскоре  к нему пол</w:t>
      </w:r>
      <w:r w:rsidR="00566573">
        <w:rPr>
          <w:rFonts w:ascii="Times New Roman" w:hAnsi="Times New Roman" w:cs="Times New Roman"/>
          <w:sz w:val="28"/>
          <w:szCs w:val="28"/>
        </w:rPr>
        <w:t>у</w:t>
      </w:r>
      <w:r w:rsidR="00675E25">
        <w:rPr>
          <w:rFonts w:ascii="Times New Roman" w:hAnsi="Times New Roman" w:cs="Times New Roman"/>
          <w:sz w:val="28"/>
          <w:szCs w:val="28"/>
        </w:rPr>
        <w:t xml:space="preserve">чат доступ  </w:t>
      </w:r>
      <w:r w:rsidR="003C5059">
        <w:rPr>
          <w:rFonts w:ascii="Times New Roman" w:hAnsi="Times New Roman" w:cs="Times New Roman"/>
          <w:sz w:val="28"/>
          <w:szCs w:val="28"/>
        </w:rPr>
        <w:t>все заинтересованные лица: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5E25">
        <w:rPr>
          <w:rFonts w:ascii="Times New Roman" w:hAnsi="Times New Roman" w:cs="Times New Roman"/>
          <w:sz w:val="28"/>
          <w:szCs w:val="28"/>
        </w:rPr>
        <w:t xml:space="preserve">дети,  их родители. </w:t>
      </w:r>
    </w:p>
    <w:p w:rsidR="009B4BDD" w:rsidRPr="00EB7025" w:rsidRDefault="009B4BDD" w:rsidP="009B4B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BD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C3F72">
        <w:rPr>
          <w:rFonts w:ascii="Times New Roman" w:hAnsi="Times New Roman" w:cs="Times New Roman"/>
          <w:b/>
          <w:sz w:val="28"/>
          <w:szCs w:val="28"/>
        </w:rPr>
        <w:t>Еще один</w:t>
      </w:r>
      <w:r>
        <w:rPr>
          <w:rFonts w:ascii="Times New Roman" w:hAnsi="Times New Roman" w:cs="Times New Roman"/>
          <w:b/>
          <w:sz w:val="28"/>
          <w:szCs w:val="28"/>
        </w:rPr>
        <w:t>, наиболее интересующий всех вопрос: «</w:t>
      </w:r>
      <w:r w:rsidRPr="00EB7025">
        <w:rPr>
          <w:rFonts w:ascii="Times New Roman" w:hAnsi="Times New Roman" w:cs="Times New Roman"/>
          <w:b/>
          <w:sz w:val="28"/>
          <w:szCs w:val="28"/>
        </w:rPr>
        <w:t>Когда заработает эта система?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B4BDD" w:rsidRPr="00EB7025" w:rsidRDefault="009B4BDD" w:rsidP="009B4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025">
        <w:rPr>
          <w:rFonts w:ascii="Times New Roman" w:hAnsi="Times New Roman" w:cs="Times New Roman"/>
          <w:sz w:val="28"/>
          <w:szCs w:val="28"/>
        </w:rPr>
        <w:t xml:space="preserve">В Мичуринске эта система будет запущена с 1 сентября 2018 года.    Переход будет проводиться постепенно. </w:t>
      </w:r>
      <w:r w:rsidR="001C3F72">
        <w:rPr>
          <w:rFonts w:ascii="Times New Roman" w:hAnsi="Times New Roman" w:cs="Times New Roman"/>
          <w:sz w:val="28"/>
          <w:szCs w:val="28"/>
        </w:rPr>
        <w:t xml:space="preserve">Список программ, которые переводятся на сертификаты уже в новом  учебном году, сейчас определяется. </w:t>
      </w:r>
    </w:p>
    <w:p w:rsidR="00EB7025" w:rsidRPr="00EB7025" w:rsidRDefault="00EB7025" w:rsidP="001C3F7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284" w:firstLine="36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025">
        <w:rPr>
          <w:rFonts w:ascii="Times New Roman" w:hAnsi="Times New Roman" w:cs="Times New Roman"/>
          <w:b/>
          <w:sz w:val="28"/>
          <w:szCs w:val="28"/>
        </w:rPr>
        <w:t>Что такое сертификат дополнительного образования?</w:t>
      </w:r>
    </w:p>
    <w:p w:rsidR="00D26F66" w:rsidRDefault="00EB7025" w:rsidP="00DA0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Сертификат дополнительного образования – это именной документ, который смогут получить дети </w:t>
      </w:r>
      <w:r w:rsidR="00566573">
        <w:rPr>
          <w:rFonts w:ascii="Times New Roman" w:hAnsi="Times New Roman" w:cs="Times New Roman"/>
          <w:sz w:val="28"/>
          <w:szCs w:val="28"/>
        </w:rPr>
        <w:t xml:space="preserve"> в возрасте от 5 до 18 лет</w:t>
      </w:r>
      <w:r>
        <w:rPr>
          <w:rFonts w:ascii="Times New Roman" w:hAnsi="Times New Roman" w:cs="Times New Roman"/>
          <w:sz w:val="28"/>
          <w:szCs w:val="28"/>
        </w:rPr>
        <w:t xml:space="preserve"> по письменному заявлению родителей (законных представителей)</w:t>
      </w:r>
      <w:r w:rsidR="009B4B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или самих детей, достигших возраста 14 лет</w:t>
      </w:r>
      <w:r w:rsidR="00B6082D">
        <w:rPr>
          <w:rFonts w:ascii="Times New Roman" w:hAnsi="Times New Roman" w:cs="Times New Roman"/>
          <w:sz w:val="28"/>
          <w:szCs w:val="28"/>
        </w:rPr>
        <w:t>.</w:t>
      </w:r>
    </w:p>
    <w:p w:rsidR="00D26F66" w:rsidRDefault="00566573" w:rsidP="00DA0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действия  сертификата  будет таким же, как и у медицинского полиса. </w:t>
      </w:r>
      <w:r w:rsidR="00B6082D">
        <w:rPr>
          <w:rFonts w:ascii="Times New Roman" w:hAnsi="Times New Roman" w:cs="Times New Roman"/>
          <w:sz w:val="28"/>
          <w:szCs w:val="28"/>
        </w:rPr>
        <w:t>Он позволит  обучаться по д</w:t>
      </w:r>
      <w:r>
        <w:rPr>
          <w:rFonts w:ascii="Times New Roman" w:hAnsi="Times New Roman" w:cs="Times New Roman"/>
          <w:sz w:val="28"/>
          <w:szCs w:val="28"/>
        </w:rPr>
        <w:t>ополнительны</w:t>
      </w:r>
      <w:r w:rsidR="00B6082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B6082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82D">
        <w:rPr>
          <w:rFonts w:ascii="Times New Roman" w:hAnsi="Times New Roman" w:cs="Times New Roman"/>
          <w:sz w:val="28"/>
          <w:szCs w:val="28"/>
        </w:rPr>
        <w:t xml:space="preserve"> программам</w:t>
      </w:r>
      <w:r>
        <w:rPr>
          <w:rFonts w:ascii="Times New Roman" w:hAnsi="Times New Roman" w:cs="Times New Roman"/>
          <w:sz w:val="28"/>
          <w:szCs w:val="28"/>
        </w:rPr>
        <w:t>, в т.ч. и платны</w:t>
      </w:r>
      <w:r w:rsidR="00B6082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Размер номинала сертификата сейчас согласовывается. </w:t>
      </w:r>
    </w:p>
    <w:p w:rsidR="009B4BDD" w:rsidRPr="009B4BDD" w:rsidRDefault="009B4BDD" w:rsidP="001C3F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BDD">
        <w:rPr>
          <w:rFonts w:ascii="Times New Roman" w:hAnsi="Times New Roman" w:cs="Times New Roman"/>
          <w:b/>
          <w:sz w:val="28"/>
          <w:szCs w:val="28"/>
        </w:rPr>
        <w:t>Где и когда можно будет получить сертификат?</w:t>
      </w:r>
    </w:p>
    <w:p w:rsidR="009B4BDD" w:rsidRDefault="009B4BDD" w:rsidP="009B4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BDD">
        <w:rPr>
          <w:rFonts w:ascii="Times New Roman" w:hAnsi="Times New Roman" w:cs="Times New Roman"/>
          <w:sz w:val="28"/>
          <w:szCs w:val="28"/>
        </w:rPr>
        <w:t xml:space="preserve">Получить сертификат можно будет с 1 августа 2018 г. на портале </w:t>
      </w:r>
      <w:r w:rsidRPr="009B4BDD">
        <w:rPr>
          <w:rFonts w:ascii="Times New Roman" w:hAnsi="Times New Roman" w:cs="Times New Roman"/>
          <w:sz w:val="28"/>
          <w:szCs w:val="28"/>
          <w:lang w:val="en-US"/>
        </w:rPr>
        <w:t>Tambov</w:t>
      </w:r>
      <w:r w:rsidRPr="009B4B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B4BDD">
        <w:rPr>
          <w:rFonts w:ascii="Times New Roman" w:hAnsi="Times New Roman" w:cs="Times New Roman"/>
          <w:sz w:val="28"/>
          <w:szCs w:val="28"/>
          <w:lang w:val="en-US"/>
        </w:rPr>
        <w:t>pfdo</w:t>
      </w:r>
      <w:proofErr w:type="spellEnd"/>
      <w:r w:rsidRPr="009B4B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B4B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B4BDD">
        <w:rPr>
          <w:rFonts w:ascii="Times New Roman" w:hAnsi="Times New Roman" w:cs="Times New Roman"/>
          <w:sz w:val="28"/>
          <w:szCs w:val="28"/>
        </w:rPr>
        <w:t xml:space="preserve"> в разделе  «Получить сертификат»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4BDD" w:rsidRDefault="009B4BDD" w:rsidP="009B4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предлагается алгоритм </w:t>
      </w:r>
      <w:r w:rsidR="001C3F72">
        <w:rPr>
          <w:rFonts w:ascii="Times New Roman" w:hAnsi="Times New Roman" w:cs="Times New Roman"/>
          <w:sz w:val="28"/>
          <w:szCs w:val="28"/>
        </w:rPr>
        <w:t xml:space="preserve">получения сертификата. </w:t>
      </w:r>
    </w:p>
    <w:p w:rsidR="009B4BDD" w:rsidRPr="009B4BDD" w:rsidRDefault="009B4BDD" w:rsidP="009B4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33442" cy="9355016"/>
            <wp:effectExtent l="19050" t="0" r="0" b="0"/>
            <wp:docPr id="1" name="Рисунок 1" descr="C:\Users\1\Downloads\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Памят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483" cy="9356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BDD" w:rsidRDefault="009B4BDD" w:rsidP="00387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B4BDD" w:rsidSect="001C3F72">
      <w:pgSz w:w="11906" w:h="16838"/>
      <w:pgMar w:top="1134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372A7"/>
    <w:multiLevelType w:val="hybridMultilevel"/>
    <w:tmpl w:val="F99C994A"/>
    <w:lvl w:ilvl="0" w:tplc="6C4034FC">
      <w:start w:val="3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455040E5"/>
    <w:multiLevelType w:val="hybridMultilevel"/>
    <w:tmpl w:val="52587322"/>
    <w:lvl w:ilvl="0" w:tplc="42285E5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E30EC9"/>
    <w:multiLevelType w:val="hybridMultilevel"/>
    <w:tmpl w:val="52587322"/>
    <w:lvl w:ilvl="0" w:tplc="42285E5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DA0764"/>
    <w:rsid w:val="00180735"/>
    <w:rsid w:val="001C3F72"/>
    <w:rsid w:val="00387F2B"/>
    <w:rsid w:val="003C5059"/>
    <w:rsid w:val="004F2124"/>
    <w:rsid w:val="00566573"/>
    <w:rsid w:val="005844D1"/>
    <w:rsid w:val="00611483"/>
    <w:rsid w:val="00675E25"/>
    <w:rsid w:val="0094683D"/>
    <w:rsid w:val="009B4BDD"/>
    <w:rsid w:val="00A13AC4"/>
    <w:rsid w:val="00A40942"/>
    <w:rsid w:val="00B6082D"/>
    <w:rsid w:val="00BA6A98"/>
    <w:rsid w:val="00C55EFD"/>
    <w:rsid w:val="00CC05C1"/>
    <w:rsid w:val="00D26F66"/>
    <w:rsid w:val="00D30B8C"/>
    <w:rsid w:val="00DA0764"/>
    <w:rsid w:val="00DA63FC"/>
    <w:rsid w:val="00EB7025"/>
    <w:rsid w:val="00ED2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0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2018-05-03T07:13:00Z</cp:lastPrinted>
  <dcterms:created xsi:type="dcterms:W3CDTF">2018-05-25T06:31:00Z</dcterms:created>
  <dcterms:modified xsi:type="dcterms:W3CDTF">2018-05-25T06:41:00Z</dcterms:modified>
</cp:coreProperties>
</file>